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BD5AC" w14:textId="77777777" w:rsidR="00DD574C" w:rsidRPr="00DD574C" w:rsidRDefault="00DD574C" w:rsidP="00DD574C">
      <w:pPr>
        <w:spacing w:line="440" w:lineRule="exact"/>
        <w:jc w:val="center"/>
        <w:textDirection w:val="lrTbV"/>
        <w:rPr>
          <w:rFonts w:eastAsia="標楷體"/>
          <w:b/>
          <w:sz w:val="32"/>
        </w:rPr>
      </w:pPr>
      <w:r w:rsidRPr="00DD574C">
        <w:rPr>
          <w:rFonts w:eastAsia="標楷體" w:hint="eastAsia"/>
          <w:b/>
          <w:sz w:val="32"/>
          <w:u w:val="single"/>
        </w:rPr>
        <w:t>財</w:t>
      </w:r>
      <w:r w:rsidRPr="00DD574C">
        <w:rPr>
          <w:rFonts w:eastAsia="標楷體" w:hint="eastAsia"/>
          <w:b/>
          <w:sz w:val="32"/>
        </w:rPr>
        <w:t>團法人犯罪被害人保護協會</w:t>
      </w:r>
    </w:p>
    <w:p w14:paraId="50312031" w14:textId="5363CF29" w:rsidR="00D73792" w:rsidRPr="00D73792" w:rsidRDefault="00D73792" w:rsidP="00D73792">
      <w:pPr>
        <w:pStyle w:val="7"/>
        <w:ind w:left="0" w:firstLine="0"/>
        <w:jc w:val="center"/>
        <w:textDirection w:val="lrTbV"/>
        <w:rPr>
          <w:rFonts w:eastAsia="標楷體"/>
          <w:b/>
          <w:spacing w:val="0"/>
          <w:kern w:val="2"/>
          <w:sz w:val="32"/>
          <w:szCs w:val="24"/>
        </w:rPr>
      </w:pPr>
      <w:r w:rsidRPr="00D73792">
        <w:rPr>
          <w:rFonts w:eastAsia="標楷體" w:hint="eastAsia"/>
          <w:b/>
          <w:spacing w:val="0"/>
          <w:kern w:val="2"/>
          <w:sz w:val="32"/>
          <w:szCs w:val="24"/>
        </w:rPr>
        <w:t>「</w:t>
      </w:r>
      <w:proofErr w:type="gramStart"/>
      <w:r w:rsidRPr="00D73792">
        <w:rPr>
          <w:rFonts w:eastAsia="標楷體" w:hint="eastAsia"/>
          <w:b/>
          <w:spacing w:val="0"/>
          <w:kern w:val="2"/>
          <w:sz w:val="32"/>
          <w:szCs w:val="24"/>
        </w:rPr>
        <w:t>114</w:t>
      </w:r>
      <w:proofErr w:type="gramEnd"/>
      <w:r w:rsidRPr="00D73792">
        <w:rPr>
          <w:rFonts w:eastAsia="標楷體" w:hint="eastAsia"/>
          <w:b/>
          <w:spacing w:val="0"/>
          <w:kern w:val="2"/>
          <w:sz w:val="32"/>
          <w:szCs w:val="24"/>
        </w:rPr>
        <w:t>年度服務品質滿意度調查」</w:t>
      </w:r>
      <w:r w:rsidR="00E34D81" w:rsidRPr="00E34D81">
        <w:rPr>
          <w:rFonts w:eastAsia="標楷體" w:hint="eastAsia"/>
          <w:b/>
          <w:spacing w:val="0"/>
          <w:kern w:val="2"/>
          <w:sz w:val="32"/>
          <w:szCs w:val="24"/>
        </w:rPr>
        <w:t>勞務採購案</w:t>
      </w:r>
    </w:p>
    <w:p w14:paraId="07ACE99F" w14:textId="40EE1446" w:rsidR="00CC1D64" w:rsidRPr="00D73792" w:rsidRDefault="00CC1D64" w:rsidP="00D73792">
      <w:pPr>
        <w:spacing w:line="360" w:lineRule="exact"/>
        <w:jc w:val="center"/>
        <w:textDirection w:val="lrTbV"/>
        <w:rPr>
          <w:rFonts w:eastAsia="標楷體"/>
          <w:b/>
          <w:sz w:val="32"/>
        </w:rPr>
      </w:pPr>
      <w:r w:rsidRPr="00D73792">
        <w:rPr>
          <w:rFonts w:eastAsia="標楷體" w:hint="eastAsia"/>
          <w:b/>
          <w:sz w:val="32"/>
        </w:rPr>
        <w:t>(</w:t>
      </w:r>
      <w:r w:rsidRPr="00D73792">
        <w:rPr>
          <w:rFonts w:eastAsia="標楷體" w:hint="eastAsia"/>
          <w:b/>
          <w:sz w:val="32"/>
        </w:rPr>
        <w:t>採購案號</w:t>
      </w:r>
      <w:r w:rsidR="00761CBC">
        <w:rPr>
          <w:rFonts w:eastAsia="標楷體" w:hint="eastAsia"/>
          <w:b/>
          <w:sz w:val="32"/>
        </w:rPr>
        <w:t>114008</w:t>
      </w:r>
      <w:r w:rsidRPr="00D73792">
        <w:rPr>
          <w:rFonts w:eastAsia="標楷體"/>
          <w:b/>
          <w:sz w:val="32"/>
        </w:rPr>
        <w:t>)</w:t>
      </w:r>
    </w:p>
    <w:p w14:paraId="0F8B28DE" w14:textId="77777777" w:rsidR="00F2053F" w:rsidRDefault="00F2053F">
      <w:pPr>
        <w:spacing w:line="240" w:lineRule="atLeast"/>
        <w:jc w:val="both"/>
        <w:textDirection w:val="lrTbV"/>
        <w:rPr>
          <w:rFonts w:eastAsia="標楷體"/>
        </w:rPr>
      </w:pPr>
      <w:r>
        <w:rPr>
          <w:rFonts w:eastAsia="標楷體" w:hint="eastAsia"/>
        </w:rPr>
        <w:t>本清單應依下列規定填寫：</w:t>
      </w:r>
    </w:p>
    <w:p w14:paraId="68AB97A6" w14:textId="77777777"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w:t>
      </w:r>
      <w:proofErr w:type="gramStart"/>
      <w:r>
        <w:rPr>
          <w:rFonts w:eastAsia="標楷體" w:hint="eastAsia"/>
        </w:rPr>
        <w:t>各欄得由</w:t>
      </w:r>
      <w:proofErr w:type="gramEnd"/>
      <w:r>
        <w:rPr>
          <w:rFonts w:eastAsia="標楷體" w:hint="eastAsia"/>
        </w:rPr>
        <w:t>招標機關先行填寫供廠商投標。本清單可由廠商自行</w:t>
      </w:r>
      <w:proofErr w:type="gramStart"/>
      <w:r>
        <w:rPr>
          <w:rFonts w:eastAsia="標楷體" w:hint="eastAsia"/>
        </w:rPr>
        <w:t>影印加頁填寫</w:t>
      </w:r>
      <w:proofErr w:type="gramEnd"/>
      <w:r>
        <w:rPr>
          <w:rFonts w:eastAsia="標楷體" w:hint="eastAsia"/>
        </w:rPr>
        <w:t>。</w:t>
      </w:r>
    </w:p>
    <w:p w14:paraId="19E5B4B1" w14:textId="77777777"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14:paraId="1C51A7AB" w14:textId="77777777"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14:paraId="039A1BE6" w14:textId="77777777"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w:t>
      </w:r>
      <w:proofErr w:type="gramStart"/>
      <w:r>
        <w:rPr>
          <w:rFonts w:eastAsia="標楷體" w:hint="eastAsia"/>
          <w:spacing w:val="0"/>
        </w:rPr>
        <w:t>標</w:t>
      </w:r>
      <w:proofErr w:type="gramEnd"/>
      <w:r>
        <w:rPr>
          <w:rFonts w:eastAsia="標楷體" w:hint="eastAsia"/>
          <w:spacing w:val="0"/>
        </w:rPr>
        <w:t>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14:paraId="4A2CF2B0"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14:paraId="39672341"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14:paraId="44C03BDF"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14:paraId="1DC5A9E3"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14:paraId="43133511" w14:textId="77777777"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14:paraId="21203AC4" w14:textId="77777777">
        <w:tc>
          <w:tcPr>
            <w:tcW w:w="748" w:type="dxa"/>
          </w:tcPr>
          <w:p w14:paraId="52E7B194" w14:textId="77777777" w:rsidR="00F2053F" w:rsidRDefault="00F2053F">
            <w:pPr>
              <w:spacing w:line="240" w:lineRule="atLeast"/>
              <w:jc w:val="center"/>
              <w:textDirection w:val="lrTbV"/>
              <w:rPr>
                <w:rFonts w:eastAsia="標楷體"/>
              </w:rPr>
            </w:pPr>
            <w:r>
              <w:rPr>
                <w:rFonts w:eastAsia="標楷體" w:hint="eastAsia"/>
              </w:rPr>
              <w:t>項目</w:t>
            </w:r>
          </w:p>
        </w:tc>
        <w:tc>
          <w:tcPr>
            <w:tcW w:w="2700" w:type="dxa"/>
          </w:tcPr>
          <w:p w14:paraId="1D9463E4" w14:textId="77777777"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14:paraId="60C8F599" w14:textId="77777777" w:rsidR="00F2053F" w:rsidRDefault="00F2053F">
            <w:pPr>
              <w:spacing w:line="240" w:lineRule="atLeast"/>
              <w:jc w:val="center"/>
              <w:textDirection w:val="lrTbV"/>
              <w:rPr>
                <w:rFonts w:eastAsia="標楷體"/>
              </w:rPr>
            </w:pPr>
            <w:r>
              <w:rPr>
                <w:rFonts w:eastAsia="標楷體" w:hint="eastAsia"/>
              </w:rPr>
              <w:t>數量</w:t>
            </w:r>
          </w:p>
        </w:tc>
        <w:tc>
          <w:tcPr>
            <w:tcW w:w="900" w:type="dxa"/>
          </w:tcPr>
          <w:p w14:paraId="1882CB45" w14:textId="77777777" w:rsidR="00F2053F" w:rsidRDefault="00F2053F">
            <w:pPr>
              <w:spacing w:line="240" w:lineRule="atLeast"/>
              <w:jc w:val="center"/>
              <w:textDirection w:val="lrTbV"/>
              <w:rPr>
                <w:rFonts w:eastAsia="標楷體"/>
              </w:rPr>
            </w:pPr>
            <w:r>
              <w:rPr>
                <w:rFonts w:eastAsia="標楷體" w:hint="eastAsia"/>
              </w:rPr>
              <w:t>單價</w:t>
            </w:r>
          </w:p>
        </w:tc>
        <w:tc>
          <w:tcPr>
            <w:tcW w:w="1260" w:type="dxa"/>
          </w:tcPr>
          <w:p w14:paraId="6CBCE3FD" w14:textId="77777777"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14:paraId="25835D85" w14:textId="77777777"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14:paraId="3BA76D7D" w14:textId="77777777" w:rsidR="00F2053F" w:rsidRDefault="00F2053F">
            <w:pPr>
              <w:spacing w:line="240" w:lineRule="atLeast"/>
              <w:jc w:val="center"/>
              <w:textDirection w:val="lrTbV"/>
              <w:rPr>
                <w:rFonts w:eastAsia="標楷體"/>
              </w:rPr>
            </w:pPr>
            <w:r>
              <w:rPr>
                <w:rFonts w:eastAsia="標楷體" w:hint="eastAsia"/>
              </w:rPr>
              <w:t>地址</w:t>
            </w:r>
          </w:p>
        </w:tc>
      </w:tr>
      <w:tr w:rsidR="00DD574C" w14:paraId="2327C2EA" w14:textId="77777777" w:rsidTr="00A05BCB">
        <w:tc>
          <w:tcPr>
            <w:tcW w:w="748" w:type="dxa"/>
          </w:tcPr>
          <w:p w14:paraId="6C7B2952"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14:paraId="4BED30DD" w14:textId="0186348C" w:rsidR="00DD574C" w:rsidRPr="00DD574C" w:rsidRDefault="00FC1FF6">
            <w:pPr>
              <w:spacing w:line="240" w:lineRule="atLeast"/>
              <w:jc w:val="both"/>
              <w:textDirection w:val="lrTbV"/>
              <w:rPr>
                <w:rFonts w:eastAsia="標楷體"/>
              </w:rPr>
            </w:pPr>
            <w:r w:rsidRPr="00FC1FF6">
              <w:rPr>
                <w:rFonts w:eastAsia="標楷體" w:hint="eastAsia"/>
              </w:rPr>
              <w:t>「</w:t>
            </w:r>
            <w:proofErr w:type="gramStart"/>
            <w:r w:rsidRPr="00FC1FF6">
              <w:rPr>
                <w:rFonts w:eastAsia="標楷體" w:hint="eastAsia"/>
              </w:rPr>
              <w:t>114</w:t>
            </w:r>
            <w:proofErr w:type="gramEnd"/>
            <w:r w:rsidRPr="00FC1FF6">
              <w:rPr>
                <w:rFonts w:eastAsia="標楷體" w:hint="eastAsia"/>
              </w:rPr>
              <w:t>年度服務品質滿意度調查」</w:t>
            </w:r>
            <w:r w:rsidR="00B9059F" w:rsidRPr="00B9059F">
              <w:rPr>
                <w:rFonts w:eastAsia="標楷體" w:hint="eastAsia"/>
              </w:rPr>
              <w:t>勞務採購案</w:t>
            </w:r>
          </w:p>
        </w:tc>
        <w:tc>
          <w:tcPr>
            <w:tcW w:w="720" w:type="dxa"/>
          </w:tcPr>
          <w:p w14:paraId="657874B6" w14:textId="77777777" w:rsidR="00DD574C" w:rsidRPr="00DD574C" w:rsidRDefault="00DD574C">
            <w:pPr>
              <w:spacing w:line="240" w:lineRule="atLeast"/>
              <w:jc w:val="both"/>
              <w:textDirection w:val="lrTbV"/>
              <w:rPr>
                <w:rFonts w:eastAsia="標楷體"/>
              </w:rPr>
            </w:pPr>
            <w:r w:rsidRPr="00DD574C">
              <w:rPr>
                <w:rFonts w:eastAsia="標楷體"/>
              </w:rPr>
              <w:t>1</w:t>
            </w:r>
            <w:r w:rsidRPr="00DD574C">
              <w:rPr>
                <w:rFonts w:eastAsia="標楷體" w:hint="eastAsia"/>
              </w:rPr>
              <w:t>式</w:t>
            </w:r>
          </w:p>
        </w:tc>
        <w:tc>
          <w:tcPr>
            <w:tcW w:w="900" w:type="dxa"/>
          </w:tcPr>
          <w:p w14:paraId="59224F92" w14:textId="77777777" w:rsidR="00DD574C" w:rsidRDefault="00DD574C">
            <w:pPr>
              <w:spacing w:line="240" w:lineRule="atLeast"/>
              <w:jc w:val="both"/>
              <w:textDirection w:val="lrTbV"/>
              <w:rPr>
                <w:rFonts w:eastAsia="標楷體"/>
                <w:sz w:val="48"/>
              </w:rPr>
            </w:pPr>
          </w:p>
        </w:tc>
        <w:tc>
          <w:tcPr>
            <w:tcW w:w="1260" w:type="dxa"/>
          </w:tcPr>
          <w:p w14:paraId="14536BA2" w14:textId="77777777" w:rsidR="00DD574C" w:rsidRDefault="00DD574C">
            <w:pPr>
              <w:spacing w:line="240" w:lineRule="atLeast"/>
              <w:jc w:val="both"/>
              <w:textDirection w:val="lrTbV"/>
              <w:rPr>
                <w:rFonts w:eastAsia="標楷體"/>
                <w:sz w:val="48"/>
              </w:rPr>
            </w:pPr>
          </w:p>
        </w:tc>
        <w:tc>
          <w:tcPr>
            <w:tcW w:w="3628" w:type="dxa"/>
            <w:gridSpan w:val="2"/>
          </w:tcPr>
          <w:p w14:paraId="5F54E64A"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14:paraId="571386D0" w14:textId="77777777"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14:paraId="577FA3DF" w14:textId="77777777">
        <w:tblPrEx>
          <w:tblBorders>
            <w:insideH w:val="none" w:sz="0" w:space="0" w:color="auto"/>
            <w:insideV w:val="none" w:sz="0" w:space="0" w:color="auto"/>
          </w:tblBorders>
        </w:tblPrEx>
        <w:trPr>
          <w:trHeight w:val="2475"/>
        </w:trPr>
        <w:tc>
          <w:tcPr>
            <w:tcW w:w="9956" w:type="dxa"/>
            <w:gridSpan w:val="7"/>
            <w:tcBorders>
              <w:top w:val="nil"/>
              <w:bottom w:val="nil"/>
            </w:tcBorders>
          </w:tcPr>
          <w:p w14:paraId="476D4D52" w14:textId="77777777"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14:paraId="6AAA22ED" w14:textId="77777777">
              <w:trPr>
                <w:cantSplit/>
                <w:trHeight w:val="720"/>
              </w:trPr>
              <w:tc>
                <w:tcPr>
                  <w:tcW w:w="894" w:type="dxa"/>
                  <w:vMerge w:val="restart"/>
                </w:tcPr>
                <w:p w14:paraId="473C131D" w14:textId="77777777" w:rsidR="00F2053F" w:rsidRDefault="00F2053F">
                  <w:pPr>
                    <w:spacing w:beforeLines="25" w:before="90" w:line="360" w:lineRule="exact"/>
                    <w:jc w:val="center"/>
                    <w:textDirection w:val="lrTbV"/>
                    <w:rPr>
                      <w:rFonts w:eastAsia="標楷體"/>
                      <w:sz w:val="32"/>
                    </w:rPr>
                  </w:pPr>
                  <w:r>
                    <w:rPr>
                      <w:rFonts w:eastAsia="標楷體" w:hint="eastAsia"/>
                      <w:sz w:val="32"/>
                    </w:rPr>
                    <w:t>新</w:t>
                  </w:r>
                </w:p>
                <w:p w14:paraId="66B60E95" w14:textId="77777777" w:rsidR="00F2053F" w:rsidRDefault="00F2053F">
                  <w:pPr>
                    <w:spacing w:beforeLines="25" w:before="90" w:line="360" w:lineRule="exact"/>
                    <w:ind w:left="320" w:hangingChars="100" w:hanging="320"/>
                    <w:jc w:val="center"/>
                    <w:textDirection w:val="lrTbV"/>
                    <w:rPr>
                      <w:rFonts w:eastAsia="標楷體"/>
                      <w:sz w:val="32"/>
                    </w:rPr>
                  </w:pPr>
                  <w:proofErr w:type="gramStart"/>
                  <w:r>
                    <w:rPr>
                      <w:rFonts w:eastAsia="標楷體" w:hint="eastAsia"/>
                      <w:sz w:val="32"/>
                    </w:rPr>
                    <w:t>臺</w:t>
                  </w:r>
                  <w:proofErr w:type="gramEnd"/>
                </w:p>
                <w:p w14:paraId="715A5C2B" w14:textId="77777777"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14:paraId="328EC8FF" w14:textId="77777777"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14:paraId="2AC19D5A" w14:textId="77777777"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14:paraId="60BE60CE" w14:textId="77777777"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14:paraId="0294BA3F" w14:textId="77777777"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14:paraId="1EB9BC95" w14:textId="77777777"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14:paraId="568474B9" w14:textId="77777777"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14:paraId="327ED0D3" w14:textId="77777777"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14:paraId="461DEC8B" w14:textId="77777777"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14:paraId="05086BB0" w14:textId="77777777"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14:paraId="2F17F496" w14:textId="77777777" w:rsidR="00F2053F" w:rsidRDefault="00F2053F">
                  <w:pPr>
                    <w:spacing w:line="240" w:lineRule="atLeast"/>
                    <w:jc w:val="center"/>
                    <w:textDirection w:val="lrTbV"/>
                    <w:rPr>
                      <w:rFonts w:eastAsia="標楷體"/>
                      <w:sz w:val="28"/>
                    </w:rPr>
                  </w:pPr>
                </w:p>
                <w:p w14:paraId="450EFA6E" w14:textId="77777777" w:rsidR="00F2053F" w:rsidRDefault="00F2053F">
                  <w:pPr>
                    <w:spacing w:line="240" w:lineRule="atLeast"/>
                    <w:jc w:val="center"/>
                    <w:textDirection w:val="lrTbV"/>
                    <w:rPr>
                      <w:rFonts w:eastAsia="標楷體"/>
                      <w:sz w:val="28"/>
                    </w:rPr>
                  </w:pPr>
                  <w:r>
                    <w:rPr>
                      <w:rFonts w:eastAsia="標楷體" w:hint="eastAsia"/>
                      <w:sz w:val="28"/>
                    </w:rPr>
                    <w:t>整</w:t>
                  </w:r>
                </w:p>
              </w:tc>
            </w:tr>
            <w:tr w:rsidR="00F2053F" w14:paraId="62AF47E5" w14:textId="77777777">
              <w:trPr>
                <w:cantSplit/>
                <w:trHeight w:val="720"/>
              </w:trPr>
              <w:tc>
                <w:tcPr>
                  <w:tcW w:w="894" w:type="dxa"/>
                  <w:vMerge/>
                </w:tcPr>
                <w:p w14:paraId="1C0ADD8E" w14:textId="77777777" w:rsidR="00F2053F" w:rsidRDefault="00F2053F">
                  <w:pPr>
                    <w:spacing w:line="240" w:lineRule="atLeast"/>
                    <w:jc w:val="both"/>
                    <w:textDirection w:val="lrTbV"/>
                    <w:rPr>
                      <w:rFonts w:eastAsia="標楷體"/>
                      <w:sz w:val="28"/>
                    </w:rPr>
                  </w:pPr>
                </w:p>
              </w:tc>
              <w:tc>
                <w:tcPr>
                  <w:tcW w:w="894" w:type="dxa"/>
                </w:tcPr>
                <w:p w14:paraId="67E242F0" w14:textId="77777777" w:rsidR="00F2053F" w:rsidRDefault="00F2053F">
                  <w:pPr>
                    <w:spacing w:line="240" w:lineRule="atLeast"/>
                    <w:jc w:val="both"/>
                    <w:textDirection w:val="lrTbV"/>
                    <w:rPr>
                      <w:rFonts w:eastAsia="標楷體"/>
                      <w:sz w:val="28"/>
                    </w:rPr>
                  </w:pPr>
                </w:p>
              </w:tc>
              <w:tc>
                <w:tcPr>
                  <w:tcW w:w="894" w:type="dxa"/>
                </w:tcPr>
                <w:p w14:paraId="6E2ECD6C" w14:textId="77777777" w:rsidR="00F2053F" w:rsidRDefault="00F2053F">
                  <w:pPr>
                    <w:spacing w:line="240" w:lineRule="atLeast"/>
                    <w:jc w:val="both"/>
                    <w:textDirection w:val="lrTbV"/>
                    <w:rPr>
                      <w:rFonts w:eastAsia="標楷體"/>
                      <w:sz w:val="28"/>
                    </w:rPr>
                  </w:pPr>
                </w:p>
              </w:tc>
              <w:tc>
                <w:tcPr>
                  <w:tcW w:w="894" w:type="dxa"/>
                </w:tcPr>
                <w:p w14:paraId="148B9914" w14:textId="77777777" w:rsidR="00F2053F" w:rsidRDefault="00F2053F">
                  <w:pPr>
                    <w:spacing w:line="240" w:lineRule="atLeast"/>
                    <w:jc w:val="both"/>
                    <w:textDirection w:val="lrTbV"/>
                    <w:rPr>
                      <w:rFonts w:eastAsia="標楷體"/>
                      <w:sz w:val="28"/>
                    </w:rPr>
                  </w:pPr>
                </w:p>
              </w:tc>
              <w:tc>
                <w:tcPr>
                  <w:tcW w:w="894" w:type="dxa"/>
                </w:tcPr>
                <w:p w14:paraId="4A7C5D05" w14:textId="77777777" w:rsidR="00F2053F" w:rsidRDefault="00F2053F">
                  <w:pPr>
                    <w:spacing w:line="240" w:lineRule="atLeast"/>
                    <w:jc w:val="both"/>
                    <w:textDirection w:val="lrTbV"/>
                    <w:rPr>
                      <w:rFonts w:eastAsia="標楷體"/>
                      <w:sz w:val="28"/>
                    </w:rPr>
                  </w:pPr>
                </w:p>
              </w:tc>
              <w:tc>
                <w:tcPr>
                  <w:tcW w:w="894" w:type="dxa"/>
                </w:tcPr>
                <w:p w14:paraId="200970F8" w14:textId="77777777" w:rsidR="00F2053F" w:rsidRDefault="00F2053F">
                  <w:pPr>
                    <w:spacing w:line="240" w:lineRule="atLeast"/>
                    <w:jc w:val="both"/>
                    <w:textDirection w:val="lrTbV"/>
                    <w:rPr>
                      <w:rFonts w:eastAsia="標楷體"/>
                      <w:sz w:val="28"/>
                    </w:rPr>
                  </w:pPr>
                </w:p>
              </w:tc>
              <w:tc>
                <w:tcPr>
                  <w:tcW w:w="894" w:type="dxa"/>
                </w:tcPr>
                <w:p w14:paraId="253FA001" w14:textId="77777777" w:rsidR="00F2053F" w:rsidRDefault="00F2053F">
                  <w:pPr>
                    <w:spacing w:line="240" w:lineRule="atLeast"/>
                    <w:jc w:val="both"/>
                    <w:textDirection w:val="lrTbV"/>
                    <w:rPr>
                      <w:rFonts w:eastAsia="標楷體"/>
                      <w:sz w:val="28"/>
                    </w:rPr>
                  </w:pPr>
                </w:p>
              </w:tc>
              <w:tc>
                <w:tcPr>
                  <w:tcW w:w="894" w:type="dxa"/>
                </w:tcPr>
                <w:p w14:paraId="14EA0BE6" w14:textId="77777777" w:rsidR="00F2053F" w:rsidRDefault="00F2053F">
                  <w:pPr>
                    <w:spacing w:line="240" w:lineRule="atLeast"/>
                    <w:jc w:val="both"/>
                    <w:textDirection w:val="lrTbV"/>
                    <w:rPr>
                      <w:rFonts w:eastAsia="標楷體"/>
                      <w:sz w:val="28"/>
                    </w:rPr>
                  </w:pPr>
                </w:p>
              </w:tc>
              <w:tc>
                <w:tcPr>
                  <w:tcW w:w="894" w:type="dxa"/>
                </w:tcPr>
                <w:p w14:paraId="71D73F9B" w14:textId="77777777" w:rsidR="00F2053F" w:rsidRDefault="00F2053F">
                  <w:pPr>
                    <w:spacing w:line="240" w:lineRule="atLeast"/>
                    <w:jc w:val="both"/>
                    <w:textDirection w:val="lrTbV"/>
                    <w:rPr>
                      <w:rFonts w:eastAsia="標楷體"/>
                      <w:sz w:val="28"/>
                    </w:rPr>
                  </w:pPr>
                </w:p>
              </w:tc>
              <w:tc>
                <w:tcPr>
                  <w:tcW w:w="894" w:type="dxa"/>
                </w:tcPr>
                <w:p w14:paraId="69B02154" w14:textId="77777777" w:rsidR="00F2053F" w:rsidRDefault="00F2053F">
                  <w:pPr>
                    <w:spacing w:line="240" w:lineRule="atLeast"/>
                    <w:jc w:val="both"/>
                    <w:textDirection w:val="lrTbV"/>
                    <w:rPr>
                      <w:rFonts w:eastAsia="標楷體"/>
                      <w:sz w:val="28"/>
                    </w:rPr>
                  </w:pPr>
                </w:p>
              </w:tc>
              <w:tc>
                <w:tcPr>
                  <w:tcW w:w="895" w:type="dxa"/>
                  <w:vMerge/>
                </w:tcPr>
                <w:p w14:paraId="24FB95D1" w14:textId="77777777" w:rsidR="00F2053F" w:rsidRDefault="00F2053F">
                  <w:pPr>
                    <w:spacing w:line="240" w:lineRule="atLeast"/>
                    <w:jc w:val="both"/>
                    <w:textDirection w:val="lrTbV"/>
                    <w:rPr>
                      <w:rFonts w:eastAsia="標楷體"/>
                      <w:sz w:val="28"/>
                    </w:rPr>
                  </w:pPr>
                </w:p>
              </w:tc>
            </w:tr>
          </w:tbl>
          <w:p w14:paraId="7965F547" w14:textId="77777777" w:rsidR="00F2053F" w:rsidRDefault="00F2053F">
            <w:pPr>
              <w:spacing w:line="240" w:lineRule="atLeast"/>
              <w:jc w:val="both"/>
              <w:textDirection w:val="lrTbV"/>
              <w:rPr>
                <w:rFonts w:eastAsia="標楷體"/>
                <w:sz w:val="28"/>
              </w:rPr>
            </w:pPr>
          </w:p>
        </w:tc>
      </w:tr>
      <w:tr w:rsidR="00F2053F" w14:paraId="64FE27BA" w14:textId="77777777" w:rsidTr="00A328D8">
        <w:tblPrEx>
          <w:tblBorders>
            <w:insideH w:val="none" w:sz="0" w:space="0" w:color="auto"/>
            <w:insideV w:val="none" w:sz="0" w:space="0" w:color="auto"/>
          </w:tblBorders>
        </w:tblPrEx>
        <w:trPr>
          <w:trHeight w:val="531"/>
        </w:trPr>
        <w:tc>
          <w:tcPr>
            <w:tcW w:w="9956" w:type="dxa"/>
            <w:gridSpan w:val="7"/>
            <w:tcBorders>
              <w:top w:val="nil"/>
            </w:tcBorders>
          </w:tcPr>
          <w:p w14:paraId="56BE7E3F" w14:textId="77777777" w:rsidR="00F2053F" w:rsidRPr="005C123A" w:rsidRDefault="00404AD0" w:rsidP="00E11B8F">
            <w:pPr>
              <w:spacing w:line="340" w:lineRule="exact"/>
              <w:ind w:left="480" w:hanging="480"/>
              <w:jc w:val="both"/>
              <w:textDirection w:val="lrTbV"/>
              <w:rPr>
                <w:rFonts w:ascii="標楷體" w:eastAsia="標楷體" w:hAnsi="標楷體"/>
                <w:sz w:val="26"/>
                <w:szCs w:val="26"/>
              </w:rPr>
            </w:pPr>
            <w:proofErr w:type="gramStart"/>
            <w:r w:rsidRPr="005C123A">
              <w:rPr>
                <w:rFonts w:ascii="標楷體" w:eastAsia="標楷體" w:hAnsi="標楷體" w:hint="eastAsia"/>
                <w:sz w:val="26"/>
                <w:szCs w:val="26"/>
              </w:rPr>
              <w:t>註</w:t>
            </w:r>
            <w:proofErr w:type="gramEnd"/>
            <w:r w:rsidRPr="005C123A">
              <w:rPr>
                <w:rFonts w:ascii="標楷體" w:eastAsia="標楷體" w:hAnsi="標楷體" w:hint="eastAsia"/>
                <w:sz w:val="26"/>
                <w:szCs w:val="26"/>
              </w:rPr>
              <w:t>：</w:t>
            </w:r>
            <w:r w:rsidR="00A55403" w:rsidRPr="00A55403">
              <w:rPr>
                <w:rFonts w:ascii="標楷體" w:eastAsia="標楷體" w:hAnsi="標楷體" w:hint="eastAsia"/>
                <w:sz w:val="26"/>
                <w:szCs w:val="26"/>
              </w:rPr>
              <w:t>投標文件</w:t>
            </w:r>
            <w:proofErr w:type="gramStart"/>
            <w:r w:rsidR="00A55403" w:rsidRPr="00A55403">
              <w:rPr>
                <w:rFonts w:ascii="標楷體" w:eastAsia="標楷體" w:hAnsi="標楷體" w:hint="eastAsia"/>
                <w:sz w:val="26"/>
                <w:szCs w:val="26"/>
              </w:rPr>
              <w:t>所載總標價</w:t>
            </w:r>
            <w:proofErr w:type="gramEnd"/>
            <w:r w:rsidR="00A55403" w:rsidRPr="00A55403">
              <w:rPr>
                <w:rFonts w:ascii="標楷體" w:eastAsia="標楷體" w:hAnsi="標楷體" w:hint="eastAsia"/>
                <w:sz w:val="26"/>
                <w:szCs w:val="26"/>
              </w:rPr>
              <w:t>之文字與號碼不符時，以文字為</w:t>
            </w:r>
            <w:proofErr w:type="gramStart"/>
            <w:r w:rsidR="00A55403" w:rsidRPr="00A55403">
              <w:rPr>
                <w:rFonts w:ascii="標楷體" w:eastAsia="標楷體" w:hAnsi="標楷體" w:hint="eastAsia"/>
                <w:sz w:val="26"/>
                <w:szCs w:val="26"/>
              </w:rPr>
              <w:t>準</w:t>
            </w:r>
            <w:proofErr w:type="gramEnd"/>
            <w:r w:rsidR="00A55403" w:rsidRPr="00A55403">
              <w:rPr>
                <w:rFonts w:ascii="標楷體" w:eastAsia="標楷體" w:hAnsi="標楷體" w:hint="eastAsia"/>
                <w:sz w:val="26"/>
                <w:szCs w:val="26"/>
              </w:rPr>
              <w:t>。如以文字為數次表示之總標價不一致時，以最低額為</w:t>
            </w:r>
            <w:proofErr w:type="gramStart"/>
            <w:r w:rsidR="00A55403" w:rsidRPr="00A55403">
              <w:rPr>
                <w:rFonts w:ascii="標楷體" w:eastAsia="標楷體" w:hAnsi="標楷體" w:hint="eastAsia"/>
                <w:sz w:val="26"/>
                <w:szCs w:val="26"/>
              </w:rPr>
              <w:t>準</w:t>
            </w:r>
            <w:proofErr w:type="gramEnd"/>
            <w:r w:rsidR="00A55403" w:rsidRPr="00A55403">
              <w:rPr>
                <w:rFonts w:ascii="標楷體" w:eastAsia="標楷體" w:hAnsi="標楷體" w:hint="eastAsia"/>
                <w:sz w:val="26"/>
                <w:szCs w:val="26"/>
              </w:rPr>
              <w:t>。</w:t>
            </w:r>
          </w:p>
        </w:tc>
      </w:tr>
    </w:tbl>
    <w:p w14:paraId="0546F98B" w14:textId="77777777"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w:t>
      </w:r>
      <w:proofErr w:type="gramStart"/>
      <w:r>
        <w:rPr>
          <w:rFonts w:eastAsia="標楷體" w:hint="eastAsia"/>
          <w:sz w:val="28"/>
        </w:rPr>
        <w:t>幣別得</w:t>
      </w:r>
      <w:proofErr w:type="gramEnd"/>
      <w:r>
        <w:rPr>
          <w:rFonts w:eastAsia="標楷體" w:hint="eastAsia"/>
          <w:sz w:val="28"/>
        </w:rPr>
        <w:t>予調整</w:t>
      </w:r>
      <w:r>
        <w:rPr>
          <w:rFonts w:eastAsia="標楷體"/>
          <w:sz w:val="28"/>
        </w:rPr>
        <w:t>)</w:t>
      </w:r>
      <w:r w:rsidR="00A328D8">
        <w:rPr>
          <w:rFonts w:eastAsia="標楷體" w:hint="eastAsia"/>
          <w:sz w:val="28"/>
        </w:rPr>
        <w:t xml:space="preserve">                </w:t>
      </w:r>
    </w:p>
    <w:p w14:paraId="0EDFFD5A" w14:textId="77777777"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D520F" w14:textId="77777777" w:rsidR="00A05BCB" w:rsidRDefault="00A05BCB">
      <w:r>
        <w:separator/>
      </w:r>
    </w:p>
  </w:endnote>
  <w:endnote w:type="continuationSeparator" w:id="0">
    <w:p w14:paraId="06320552" w14:textId="77777777" w:rsidR="00A05BCB" w:rsidRDefault="00A0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70D7C" w14:textId="77777777" w:rsidR="00A05BCB" w:rsidRDefault="00A05BCB">
      <w:r>
        <w:separator/>
      </w:r>
    </w:p>
  </w:footnote>
  <w:footnote w:type="continuationSeparator" w:id="0">
    <w:p w14:paraId="5BE8457A" w14:textId="77777777" w:rsidR="00A05BCB" w:rsidRDefault="00A05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8B6306"/>
    <w:multiLevelType w:val="hybridMultilevel"/>
    <w:tmpl w:val="36D02840"/>
    <w:lvl w:ilvl="0" w:tplc="7786AFDA">
      <w:start w:val="1"/>
      <w:numFmt w:val="taiwaneseCountingThousand"/>
      <w:lvlText w:val="%1、"/>
      <w:lvlJc w:val="left"/>
      <w:pPr>
        <w:tabs>
          <w:tab w:val="num" w:pos="720"/>
        </w:tabs>
        <w:ind w:left="720" w:hanging="72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53F"/>
    <w:rsid w:val="000334CC"/>
    <w:rsid w:val="00051A5A"/>
    <w:rsid w:val="00161C0C"/>
    <w:rsid w:val="001D199C"/>
    <w:rsid w:val="00240E02"/>
    <w:rsid w:val="002B4565"/>
    <w:rsid w:val="00362D89"/>
    <w:rsid w:val="00373BAA"/>
    <w:rsid w:val="003B07C5"/>
    <w:rsid w:val="00404AD0"/>
    <w:rsid w:val="00465137"/>
    <w:rsid w:val="00514D89"/>
    <w:rsid w:val="00515661"/>
    <w:rsid w:val="00550304"/>
    <w:rsid w:val="005C123A"/>
    <w:rsid w:val="00635FC6"/>
    <w:rsid w:val="00647931"/>
    <w:rsid w:val="00716EF9"/>
    <w:rsid w:val="00761CBC"/>
    <w:rsid w:val="00807F41"/>
    <w:rsid w:val="0087076A"/>
    <w:rsid w:val="0091797A"/>
    <w:rsid w:val="00944A9F"/>
    <w:rsid w:val="009874CA"/>
    <w:rsid w:val="00A05BCB"/>
    <w:rsid w:val="00A328D8"/>
    <w:rsid w:val="00A55403"/>
    <w:rsid w:val="00AA5694"/>
    <w:rsid w:val="00AC129C"/>
    <w:rsid w:val="00B9059F"/>
    <w:rsid w:val="00C84F05"/>
    <w:rsid w:val="00CC1D64"/>
    <w:rsid w:val="00D12300"/>
    <w:rsid w:val="00D641EA"/>
    <w:rsid w:val="00D73792"/>
    <w:rsid w:val="00D75E37"/>
    <w:rsid w:val="00DD574C"/>
    <w:rsid w:val="00E11B8F"/>
    <w:rsid w:val="00E34D81"/>
    <w:rsid w:val="00F2053F"/>
    <w:rsid w:val="00F34BF9"/>
    <w:rsid w:val="00F7352C"/>
    <w:rsid w:val="00F87B3E"/>
    <w:rsid w:val="00FC1F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9AD67D4"/>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622</Words>
  <Characters>104</Characters>
  <Application>Microsoft Office Word</Application>
  <DocSecurity>0</DocSecurity>
  <Lines>1</Lines>
  <Paragraphs>1</Paragraphs>
  <ScaleCrop>false</ScaleCrop>
  <Company>PCC</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洪偉凱</cp:lastModifiedBy>
  <cp:revision>12</cp:revision>
  <cp:lastPrinted>2015-07-20T00:46:00Z</cp:lastPrinted>
  <dcterms:created xsi:type="dcterms:W3CDTF">2024-07-24T10:47:00Z</dcterms:created>
  <dcterms:modified xsi:type="dcterms:W3CDTF">2025-04-11T08:02:00Z</dcterms:modified>
</cp:coreProperties>
</file>